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8D5" w:rsidRDefault="00D758D5" w:rsidP="00D758D5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D758D5" w:rsidRDefault="00D758D5" w:rsidP="00D758D5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D758D5" w:rsidRDefault="00D758D5" w:rsidP="00D758D5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D758D5" w:rsidRDefault="00D758D5" w:rsidP="00D758D5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D758D5" w:rsidRDefault="00D758D5" w:rsidP="00D758D5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D758D5" w:rsidRDefault="00D758D5" w:rsidP="00D758D5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D758D5" w:rsidRDefault="00D758D5" w:rsidP="00D758D5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D758D5" w:rsidRDefault="00D758D5" w:rsidP="00D758D5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D758D5" w:rsidRDefault="00D758D5" w:rsidP="00D758D5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D758D5" w:rsidRDefault="00D758D5" w:rsidP="00D758D5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D758D5" w:rsidRDefault="00D758D5" w:rsidP="00D758D5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D758D5" w:rsidRDefault="00D758D5" w:rsidP="00D758D5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D758D5" w:rsidRPr="00096AC8" w:rsidRDefault="00D758D5" w:rsidP="00D758D5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 xml:space="preserve">(...), vem, respeitosamente, perante Vossa Excelência, por intermédio dos seus advogados (procuração anexa – documento </w:t>
      </w:r>
      <w:proofErr w:type="gramStart"/>
      <w:r w:rsidR="0099085D" w:rsidRPr="00D758D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9085D" w:rsidRPr="00D758D5">
        <w:rPr>
          <w:rFonts w:ascii="Times New Roman" w:hAnsi="Times New Roman" w:cs="Times New Roman"/>
          <w:sz w:val="28"/>
          <w:szCs w:val="28"/>
        </w:rPr>
        <w:t>), propor, em face de (...), a presente</w:t>
      </w:r>
    </w:p>
    <w:p w:rsidR="0099085D" w:rsidRPr="00D758D5" w:rsidRDefault="00D758D5" w:rsidP="00D758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8D5">
        <w:rPr>
          <w:rFonts w:ascii="Times New Roman" w:hAnsi="Times New Roman" w:cs="Times New Roman"/>
          <w:sz w:val="28"/>
          <w:szCs w:val="28"/>
        </w:rPr>
        <w:t>AÇÃO DE REINTEGRAÇÃO DE POSSE</w:t>
      </w:r>
    </w:p>
    <w:p w:rsidR="0099085D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8D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D758D5">
        <w:rPr>
          <w:rFonts w:ascii="Times New Roman" w:hAnsi="Times New Roman" w:cs="Times New Roman"/>
          <w:sz w:val="28"/>
          <w:szCs w:val="28"/>
        </w:rPr>
        <w:t xml:space="preserve"> que faz com supedâneo no art. 30 da Lei 9.514/1997, e nos argumentos de fato e de direito a seguir aduzidos:</w:t>
      </w:r>
    </w:p>
    <w:p w:rsidR="00D758D5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 w:rsidRPr="00D758D5">
        <w:rPr>
          <w:rFonts w:ascii="Times New Roman" w:hAnsi="Times New Roman" w:cs="Times New Roman"/>
          <w:sz w:val="28"/>
          <w:szCs w:val="28"/>
        </w:rPr>
        <w:t>FATOS</w:t>
      </w: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>Por contrato de compra e venda com pacto de alienação fiduciária,</w:t>
      </w:r>
      <w:proofErr w:type="gramStart"/>
      <w:r w:rsidR="0099085D" w:rsidRPr="00D758D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9085D" w:rsidRPr="00D758D5">
        <w:rPr>
          <w:rFonts w:ascii="Times New Roman" w:hAnsi="Times New Roman" w:cs="Times New Roman"/>
          <w:sz w:val="28"/>
          <w:szCs w:val="28"/>
        </w:rPr>
        <w:t>a autora se tornou credora do réu pelas importâncias mencionadas</w:t>
      </w:r>
      <w:r w:rsidR="003A437C" w:rsidRPr="00D758D5">
        <w:rPr>
          <w:rFonts w:ascii="Times New Roman" w:hAnsi="Times New Roman" w:cs="Times New Roman"/>
          <w:sz w:val="28"/>
          <w:szCs w:val="28"/>
        </w:rPr>
        <w:t xml:space="preserve"> </w:t>
      </w:r>
      <w:r w:rsidR="0099085D" w:rsidRPr="00D758D5">
        <w:rPr>
          <w:rFonts w:ascii="Times New Roman" w:hAnsi="Times New Roman" w:cs="Times New Roman"/>
          <w:sz w:val="28"/>
          <w:szCs w:val="28"/>
        </w:rPr>
        <w:t>no</w:t>
      </w:r>
      <w:r w:rsidR="003A437C" w:rsidRPr="00D758D5">
        <w:rPr>
          <w:rFonts w:ascii="Times New Roman" w:hAnsi="Times New Roman" w:cs="Times New Roman"/>
          <w:sz w:val="28"/>
          <w:szCs w:val="28"/>
        </w:rPr>
        <w:t xml:space="preserve"> </w:t>
      </w:r>
      <w:r w:rsidR="0099085D" w:rsidRPr="00D758D5">
        <w:rPr>
          <w:rFonts w:ascii="Times New Roman" w:hAnsi="Times New Roman" w:cs="Times New Roman"/>
          <w:sz w:val="28"/>
          <w:szCs w:val="28"/>
        </w:rPr>
        <w:t>referido instrumento (documento 2).</w:t>
      </w: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 xml:space="preserve">Em razão do inadimplemento das obrigações assumidas pelo réu, a autora providenciou sua constituição em mora, nos termos do art. 26 da Lei 9.514/1997, e, ausente a purgação da </w:t>
      </w:r>
      <w:proofErr w:type="gramStart"/>
      <w:r w:rsidR="0099085D" w:rsidRPr="00D758D5">
        <w:rPr>
          <w:rFonts w:ascii="Times New Roman" w:hAnsi="Times New Roman" w:cs="Times New Roman"/>
          <w:sz w:val="28"/>
          <w:szCs w:val="28"/>
        </w:rPr>
        <w:t>mora,</w:t>
      </w:r>
      <w:proofErr w:type="gramEnd"/>
      <w:r w:rsidR="0099085D" w:rsidRPr="00D758D5">
        <w:rPr>
          <w:rFonts w:ascii="Times New Roman" w:hAnsi="Times New Roman" w:cs="Times New Roman"/>
          <w:sz w:val="28"/>
          <w:szCs w:val="28"/>
        </w:rPr>
        <w:t>restou a consolidação da propriedade como se vê na cópia da matrícula anexa (documento 3).</w:t>
      </w: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 xml:space="preserve">Com a consolidação da propriedade em seu nome e realizados os leilões nos termos do art. 26 da Lei 9.514/1997 (atas dos </w:t>
      </w:r>
      <w:r w:rsidR="0099085D" w:rsidRPr="00D758D5">
        <w:rPr>
          <w:rFonts w:ascii="Times New Roman" w:hAnsi="Times New Roman" w:cs="Times New Roman"/>
          <w:sz w:val="28"/>
          <w:szCs w:val="28"/>
        </w:rPr>
        <w:lastRenderedPageBreak/>
        <w:t xml:space="preserve">leilões – documento </w:t>
      </w:r>
      <w:proofErr w:type="gramStart"/>
      <w:r w:rsidR="0099085D" w:rsidRPr="00D758D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99085D" w:rsidRPr="00D758D5">
        <w:rPr>
          <w:rFonts w:ascii="Times New Roman" w:hAnsi="Times New Roman" w:cs="Times New Roman"/>
          <w:sz w:val="28"/>
          <w:szCs w:val="28"/>
        </w:rPr>
        <w:t>), a fiduciária (credora), ora autora, adjudicou o imóvel objeto da vertente refrega, conforme prova a cópia da matrícula anexa (documento 3).</w:t>
      </w: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>Certo é que, em razão da consolidação e da realização dos leilões, tendo em vista a posse indireta mantida pela autora por força do art. 23 da Lei 9.514/1997, o réu deveria ter restituído a posse direta, o que não fez.</w:t>
      </w: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>Em consonância com o acatado, a teor do art. 37-A da Lei 9.514/1997, que disciplina especialmente a matéria, é</w:t>
      </w:r>
      <w:proofErr w:type="gramStart"/>
      <w:r w:rsidR="0099085D" w:rsidRPr="00D758D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9085D" w:rsidRPr="00D758D5">
        <w:rPr>
          <w:rFonts w:ascii="Times New Roman" w:hAnsi="Times New Roman" w:cs="Times New Roman"/>
          <w:sz w:val="28"/>
          <w:szCs w:val="28"/>
        </w:rPr>
        <w:t>obrigação do réu desocupar o imóvel no momento do leilão, o que se afirma na exata medida em que, se assim não proceder – como de fato não procedeu no caso concreto – deve pagar 1% do valor do imóvel corrigido (estipulado no contrato – documento 2) pela indevida ocupação.</w:t>
      </w: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>Neste sentido a lição de Marcelo Terra: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85D" w:rsidRPr="00D758D5" w:rsidRDefault="0099085D" w:rsidP="00D758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8D5">
        <w:rPr>
          <w:rFonts w:ascii="Times New Roman" w:hAnsi="Times New Roman" w:cs="Times New Roman"/>
          <w:i/>
          <w:sz w:val="28"/>
          <w:szCs w:val="28"/>
        </w:rPr>
        <w:t>“Após realização do leilão, o licitante vencedor ou mesmo o credor (fiduciário) entrará na posse direta do imóvel (lembro que a indireta já se encontrava em</w:t>
      </w:r>
      <w:proofErr w:type="gramStart"/>
      <w:r w:rsidRPr="00D758D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D758D5">
        <w:rPr>
          <w:rFonts w:ascii="Times New Roman" w:hAnsi="Times New Roman" w:cs="Times New Roman"/>
          <w:i/>
          <w:sz w:val="28"/>
          <w:szCs w:val="28"/>
        </w:rPr>
        <w:t>seu poder).”</w:t>
      </w:r>
      <w:bookmarkStart w:id="1" w:name="_bookmark115"/>
      <w:bookmarkEnd w:id="1"/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85D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 xml:space="preserve">Posta desta maneira a questão e </w:t>
      </w:r>
      <w:proofErr w:type="spellStart"/>
      <w:r w:rsidR="0099085D" w:rsidRPr="00D758D5">
        <w:rPr>
          <w:rFonts w:ascii="Times New Roman" w:hAnsi="Times New Roman" w:cs="Times New Roman"/>
          <w:sz w:val="28"/>
          <w:szCs w:val="28"/>
        </w:rPr>
        <w:t>baldos</w:t>
      </w:r>
      <w:proofErr w:type="spellEnd"/>
      <w:r w:rsidR="0099085D" w:rsidRPr="00D758D5">
        <w:rPr>
          <w:rFonts w:ascii="Times New Roman" w:hAnsi="Times New Roman" w:cs="Times New Roman"/>
          <w:sz w:val="28"/>
          <w:szCs w:val="28"/>
        </w:rPr>
        <w:t xml:space="preserve"> os esforços da autora para obter a posse amigavelmente, não restou alternativa senão a propositura da presente ação de reintegração de posse, cuja liminar, prevista na lei especial, é medida que se impõe.</w:t>
      </w:r>
    </w:p>
    <w:p w:rsidR="00D758D5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 w:rsidRPr="00D758D5">
        <w:rPr>
          <w:rFonts w:ascii="Times New Roman" w:hAnsi="Times New Roman" w:cs="Times New Roman"/>
          <w:sz w:val="28"/>
          <w:szCs w:val="28"/>
        </w:rPr>
        <w:t>DIREITO</w:t>
      </w:r>
    </w:p>
    <w:p w:rsidR="003A437C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>Nos termos do art. 30 da Lei 9.514/1997: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8D5">
        <w:rPr>
          <w:rFonts w:ascii="Times New Roman" w:hAnsi="Times New Roman" w:cs="Times New Roman"/>
          <w:i/>
          <w:sz w:val="28"/>
          <w:szCs w:val="28"/>
        </w:rPr>
        <w:t>“É assegurada ao fiduciário, seu cessionário ou sucessores, inclusive o adquirente do imóvel por força do público leilão de que tratam os</w:t>
      </w:r>
      <w:proofErr w:type="gramStart"/>
      <w:r w:rsidRPr="00D758D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D758D5">
        <w:rPr>
          <w:rFonts w:ascii="Times New Roman" w:hAnsi="Times New Roman" w:cs="Times New Roman"/>
          <w:i/>
          <w:sz w:val="28"/>
          <w:szCs w:val="28"/>
        </w:rPr>
        <w:t>§§ 1º e  2º do art. 27, a reintegração na posse do imóvel, que será concedida liminarmente, para desocupação em sessenta dias, desde que comprovada,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naforma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dodisposto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noart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>. 26, a consolidação da propriedade em  seu nome.”</w:t>
      </w:r>
      <w:r w:rsidR="00D758D5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(destacou-se)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 xml:space="preserve">Portanto, é cristalino o comando legal e, com o inadimplemento e </w:t>
      </w:r>
      <w:proofErr w:type="spellStart"/>
      <w:r w:rsidR="0099085D" w:rsidRPr="00D758D5">
        <w:rPr>
          <w:rFonts w:ascii="Times New Roman" w:hAnsi="Times New Roman" w:cs="Times New Roman"/>
          <w:sz w:val="28"/>
          <w:szCs w:val="28"/>
        </w:rPr>
        <w:t>consequente</w:t>
      </w:r>
      <w:proofErr w:type="spellEnd"/>
      <w:r w:rsidR="0099085D" w:rsidRPr="00D758D5">
        <w:rPr>
          <w:rFonts w:ascii="Times New Roman" w:hAnsi="Times New Roman" w:cs="Times New Roman"/>
          <w:sz w:val="28"/>
          <w:szCs w:val="28"/>
        </w:rPr>
        <w:t xml:space="preserve"> consolidação da propriedade em nome da fiduciária, ora autora, ou de quem tenha adquirido o bem pelo leilão, </w:t>
      </w:r>
      <w:proofErr w:type="spellStart"/>
      <w:r w:rsidR="0099085D" w:rsidRPr="00D758D5">
        <w:rPr>
          <w:rFonts w:ascii="Times New Roman" w:hAnsi="Times New Roman" w:cs="Times New Roman"/>
          <w:sz w:val="28"/>
          <w:szCs w:val="28"/>
        </w:rPr>
        <w:t>facultase</w:t>
      </w:r>
      <w:proofErr w:type="spellEnd"/>
      <w:r w:rsidR="0099085D" w:rsidRPr="00D758D5">
        <w:rPr>
          <w:rFonts w:ascii="Times New Roman" w:hAnsi="Times New Roman" w:cs="Times New Roman"/>
          <w:sz w:val="28"/>
          <w:szCs w:val="28"/>
        </w:rPr>
        <w:t xml:space="preserve"> a qualquer dessas pessoas </w:t>
      </w:r>
      <w:proofErr w:type="gramStart"/>
      <w:r w:rsidR="0099085D" w:rsidRPr="00D758D5">
        <w:rPr>
          <w:rFonts w:ascii="Times New Roman" w:hAnsi="Times New Roman" w:cs="Times New Roman"/>
          <w:sz w:val="28"/>
          <w:szCs w:val="28"/>
        </w:rPr>
        <w:t>requerer</w:t>
      </w:r>
      <w:proofErr w:type="gramEnd"/>
      <w:r w:rsidR="0099085D" w:rsidRPr="00D758D5">
        <w:rPr>
          <w:rFonts w:ascii="Times New Roman" w:hAnsi="Times New Roman" w:cs="Times New Roman"/>
          <w:sz w:val="28"/>
          <w:szCs w:val="28"/>
        </w:rPr>
        <w:t xml:space="preserve"> a reintegração liminar da posse do bem alienado fiduciariamente com </w:t>
      </w:r>
      <w:proofErr w:type="spellStart"/>
      <w:r w:rsidR="0099085D" w:rsidRPr="00D758D5">
        <w:rPr>
          <w:rFonts w:ascii="Times New Roman" w:hAnsi="Times New Roman" w:cs="Times New Roman"/>
          <w:sz w:val="28"/>
          <w:szCs w:val="28"/>
        </w:rPr>
        <w:t>prazode</w:t>
      </w:r>
      <w:proofErr w:type="spellEnd"/>
      <w:r w:rsidR="0099085D" w:rsidRPr="00D758D5">
        <w:rPr>
          <w:rFonts w:ascii="Times New Roman" w:hAnsi="Times New Roman" w:cs="Times New Roman"/>
          <w:sz w:val="28"/>
          <w:szCs w:val="28"/>
        </w:rPr>
        <w:t xml:space="preserve"> sessenta dias para desocupação.</w:t>
      </w: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>É neste sentido a remansosa jurisprudência do Tribunal Bandeirante: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85D" w:rsidRPr="00D758D5" w:rsidRDefault="0099085D" w:rsidP="00D758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8D5">
        <w:rPr>
          <w:rFonts w:ascii="Times New Roman" w:hAnsi="Times New Roman" w:cs="Times New Roman"/>
          <w:i/>
          <w:sz w:val="28"/>
          <w:szCs w:val="28"/>
        </w:rPr>
        <w:t xml:space="preserve">Tribunal de Justiça de São Paulo. “Alienação Fiduciária – Bem imóvel – Inadimplemento da devedora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fiduciante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 – Consolidação da propriedade imóvel em nome do credor fiduciário, nos termos do artigo 26 da Lei 9.514/97. Não restituição do</w:t>
      </w:r>
      <w:proofErr w:type="gramStart"/>
      <w:r w:rsidRPr="00D758D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imóvel.  Esbulho  configurado.  Ajuizamento  de ação de reintegração de posse. Concessão de liminar. Propositura de ação indenizatória em que se busca a restituição dos valores pagos, que não obsta a imediata reintegração de posse. Inexistência de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prejudicialidade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. Direito de retenção do imóvel até a eventual restituição dos valores pagos. Inocorrência. Sentença  confirmada.  Recurso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improvido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” (9058248-30.2005.8.26.0000 – Apelação – Rel. Walter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Zeni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 – São Paulo – 32ª Câmara de Direito Privado – Data do julgamento: 17.03.2011 – Data de registro: 17.03.2011 – Outros  números: 1015262400).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 w:rsidRPr="00D758D5">
        <w:rPr>
          <w:rFonts w:ascii="Times New Roman" w:hAnsi="Times New Roman" w:cs="Times New Roman"/>
          <w:i/>
          <w:sz w:val="28"/>
          <w:szCs w:val="28"/>
        </w:rPr>
        <w:t>Tribunal de Justiça de São Paulo. “Reintegração de posse – Alienação fiduciária de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imóvel– Mora do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fiduciante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 regularmente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notificado – Purgação não ocorrente – Consolidação da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propriedade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fiduciária</w:t>
      </w:r>
      <w:proofErr w:type="gramStart"/>
      <w:r w:rsidRPr="00D758D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D758D5">
        <w:rPr>
          <w:rFonts w:ascii="Times New Roman" w:hAnsi="Times New Roman" w:cs="Times New Roman"/>
          <w:i/>
          <w:sz w:val="28"/>
          <w:szCs w:val="28"/>
        </w:rPr>
        <w:t>– Pedido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do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fiduciário de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sua reintegração na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 xml:space="preserve">posse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doimóvel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>– Indeferimento – Decisão fundada na falta de prova de posse anterior. Inadmissibilidade – Matéria que não se rege pelas disposições  do  Cód. de. Proc. Civil, mas por lei especial – Decisão reformada – Recurso provido. 1. Com a constituição da propriedade fiduciária, decorrente do registro do  contrato,  o fiduciário torna-se possuidor  indireto.  2.  Pode   o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 xml:space="preserve">credor fiduciário, não paga a dívida e constituído o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fiduciante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 em mora, obter a consolidação da propriedade em seu nome e reintegrar-se na posse do imóvel, liminarmente” (0334966-04.2009.8.26.0000 – Agravo de </w:t>
      </w:r>
      <w:r w:rsidRPr="00D758D5">
        <w:rPr>
          <w:rFonts w:ascii="Times New Roman" w:hAnsi="Times New Roman" w:cs="Times New Roman"/>
          <w:i/>
          <w:sz w:val="28"/>
          <w:szCs w:val="28"/>
        </w:rPr>
        <w:lastRenderedPageBreak/>
        <w:t>Instrumento – Rel. Reinaldo Caldas – São Paulo – 29ª Câmara de Direito Privado – Data do julgamento:  09.02.2011 – Data de registro:    17.02.2011</w:t>
      </w:r>
      <w:r w:rsidRPr="00D758D5">
        <w:rPr>
          <w:rFonts w:ascii="Times New Roman" w:hAnsi="Times New Roman" w:cs="Times New Roman"/>
          <w:sz w:val="28"/>
          <w:szCs w:val="28"/>
        </w:rPr>
        <w:t xml:space="preserve">– </w:t>
      </w:r>
      <w:r w:rsidRPr="00D758D5">
        <w:rPr>
          <w:rFonts w:ascii="Times New Roman" w:hAnsi="Times New Roman" w:cs="Times New Roman"/>
          <w:i/>
          <w:sz w:val="28"/>
          <w:szCs w:val="28"/>
        </w:rPr>
        <w:t>Outros  números: 990093349663).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>Neste julgado, asseverou o relator: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85D" w:rsidRPr="00D758D5" w:rsidRDefault="0099085D" w:rsidP="00D758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8D5">
        <w:rPr>
          <w:rFonts w:ascii="Times New Roman" w:hAnsi="Times New Roman" w:cs="Times New Roman"/>
          <w:i/>
          <w:sz w:val="28"/>
          <w:szCs w:val="28"/>
        </w:rPr>
        <w:t>“A espécie é disciplinada pela Lei 9.514/97, cujo artigo 23 estabelece: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 w:rsidRPr="00D758D5">
        <w:rPr>
          <w:rFonts w:ascii="Times New Roman" w:hAnsi="Times New Roman" w:cs="Times New Roman"/>
          <w:i/>
          <w:sz w:val="28"/>
          <w:szCs w:val="28"/>
        </w:rPr>
        <w:t>‘Artigo 23. Constitui-se a propriedade fiduciária de coisa imóvel mediante registro, no c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>ompetente Registro de Imóveis, do</w:t>
      </w:r>
      <w:r w:rsidRPr="00D758D5">
        <w:rPr>
          <w:rFonts w:ascii="Times New Roman" w:hAnsi="Times New Roman" w:cs="Times New Roman"/>
          <w:i/>
          <w:sz w:val="28"/>
          <w:szCs w:val="28"/>
        </w:rPr>
        <w:t xml:space="preserve"> contrato que</w:t>
      </w:r>
      <w:proofErr w:type="gramStart"/>
      <w:r w:rsidRPr="00D758D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D758D5">
        <w:rPr>
          <w:rFonts w:ascii="Times New Roman" w:hAnsi="Times New Roman" w:cs="Times New Roman"/>
          <w:i/>
          <w:sz w:val="28"/>
          <w:szCs w:val="28"/>
        </w:rPr>
        <w:t>lhe serve de título’.</w:t>
      </w: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>Acrescenta o parágrafo</w:t>
      </w:r>
      <w:r w:rsidR="003A437C" w:rsidRPr="00D758D5">
        <w:rPr>
          <w:rFonts w:ascii="Times New Roman" w:hAnsi="Times New Roman" w:cs="Times New Roman"/>
          <w:sz w:val="28"/>
          <w:szCs w:val="28"/>
        </w:rPr>
        <w:t xml:space="preserve"> </w:t>
      </w:r>
      <w:r w:rsidR="0099085D" w:rsidRPr="00D758D5">
        <w:rPr>
          <w:rFonts w:ascii="Times New Roman" w:hAnsi="Times New Roman" w:cs="Times New Roman"/>
          <w:sz w:val="28"/>
          <w:szCs w:val="28"/>
        </w:rPr>
        <w:t>único: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 w:rsidRPr="00D758D5">
        <w:rPr>
          <w:rFonts w:ascii="Times New Roman" w:hAnsi="Times New Roman" w:cs="Times New Roman"/>
          <w:i/>
          <w:sz w:val="28"/>
          <w:szCs w:val="28"/>
        </w:rPr>
        <w:t xml:space="preserve">‘Parágrafo único. Com a constituição da propriedade fiduciária, dá-se o desdobramento da posse, tornando-se o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fiduciante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 possuidor direto e o fiduciário possuidor indireto da</w:t>
      </w:r>
      <w:r w:rsid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coisa’</w:t>
      </w:r>
      <w:r w:rsidRPr="00D758D5">
        <w:rPr>
          <w:rFonts w:ascii="Times New Roman" w:hAnsi="Times New Roman" w:cs="Times New Roman"/>
          <w:sz w:val="28"/>
          <w:szCs w:val="28"/>
        </w:rPr>
        <w:t>.</w:t>
      </w: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>Como se vê, o autor, com o registro da propriedade fiduciária, tornou-se possuidor indireto do bem.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 w:rsidRPr="00D758D5">
        <w:rPr>
          <w:rFonts w:ascii="Times New Roman" w:hAnsi="Times New Roman" w:cs="Times New Roman"/>
          <w:sz w:val="28"/>
          <w:szCs w:val="28"/>
        </w:rPr>
        <w:t>(...)</w:t>
      </w: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 xml:space="preserve">Finalmente, </w:t>
      </w:r>
      <w:r w:rsidR="003A437C" w:rsidRPr="00D758D5">
        <w:rPr>
          <w:rFonts w:ascii="Times New Roman" w:hAnsi="Times New Roman" w:cs="Times New Roman"/>
          <w:sz w:val="28"/>
          <w:szCs w:val="28"/>
        </w:rPr>
        <w:t>o artigo 30 da lei de regência</w:t>
      </w:r>
      <w:proofErr w:type="gramStart"/>
      <w:r w:rsidR="003A437C" w:rsidRPr="00D758D5">
        <w:rPr>
          <w:rFonts w:ascii="Times New Roman" w:hAnsi="Times New Roman" w:cs="Times New Roman"/>
          <w:sz w:val="28"/>
          <w:szCs w:val="28"/>
        </w:rPr>
        <w:t xml:space="preserve"> </w:t>
      </w:r>
      <w:r w:rsidR="0099085D" w:rsidRPr="00D758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9085D" w:rsidRPr="00D758D5">
        <w:rPr>
          <w:rFonts w:ascii="Times New Roman" w:hAnsi="Times New Roman" w:cs="Times New Roman"/>
          <w:sz w:val="28"/>
          <w:szCs w:val="28"/>
        </w:rPr>
        <w:t>estatui: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8D5">
        <w:rPr>
          <w:rFonts w:ascii="Times New Roman" w:hAnsi="Times New Roman" w:cs="Times New Roman"/>
          <w:i/>
          <w:sz w:val="28"/>
          <w:szCs w:val="28"/>
        </w:rPr>
        <w:t>Artigo 30. ‘É assegurada ao fiduciário... (‘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omissis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>’) a reintegração</w:t>
      </w:r>
      <w:proofErr w:type="gramStart"/>
      <w:r w:rsidRPr="00D758D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D758D5">
        <w:rPr>
          <w:rFonts w:ascii="Times New Roman" w:hAnsi="Times New Roman" w:cs="Times New Roman"/>
          <w:i/>
          <w:sz w:val="28"/>
          <w:szCs w:val="28"/>
        </w:rPr>
        <w:t>de  posse do imóvel, que será  concedida  liminarmente  para  desocupação em sessenta dias, desde que comprovada, na forma do disposto no art.  26, a consolidação da propriedade em seu nome’.</w:t>
      </w: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9085D" w:rsidRPr="00D758D5">
        <w:rPr>
          <w:rFonts w:ascii="Times New Roman" w:hAnsi="Times New Roman" w:cs="Times New Roman"/>
          <w:sz w:val="28"/>
          <w:szCs w:val="28"/>
        </w:rPr>
        <w:t xml:space="preserve">Relevante é que a consolidação da propriedade, nos termos da disciplina referida, confere ao fiduciário, com título registrado e averbado, como </w:t>
      </w:r>
      <w:proofErr w:type="spellStart"/>
      <w:r w:rsidR="0099085D" w:rsidRPr="00D758D5">
        <w:rPr>
          <w:rFonts w:ascii="Times New Roman" w:hAnsi="Times New Roman" w:cs="Times New Roman"/>
          <w:sz w:val="28"/>
          <w:szCs w:val="28"/>
        </w:rPr>
        <w:t>naespécie</w:t>
      </w:r>
      <w:proofErr w:type="spellEnd"/>
      <w:r w:rsidR="0099085D" w:rsidRPr="00D758D5">
        <w:rPr>
          <w:rFonts w:ascii="Times New Roman" w:hAnsi="Times New Roman" w:cs="Times New Roman"/>
          <w:sz w:val="28"/>
          <w:szCs w:val="28"/>
        </w:rPr>
        <w:t>, o direito à liminar de reintegração de posse”</w:t>
      </w:r>
      <w:proofErr w:type="gramEnd"/>
      <w:r w:rsidR="0099085D" w:rsidRPr="00D758D5">
        <w:rPr>
          <w:rFonts w:ascii="Times New Roman" w:hAnsi="Times New Roman" w:cs="Times New Roman"/>
          <w:sz w:val="28"/>
          <w:szCs w:val="28"/>
        </w:rPr>
        <w:t>.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>Tais razões se aplicam integralmente ao presente caso. Em complemento, estipula o art. 37-Ada Lei 9.514/1997: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8D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“Art. 37-A. O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fiduciante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 pagará ao fiduciário, ou a quem vier a sucedê-lo,</w:t>
      </w:r>
      <w:proofErr w:type="gramStart"/>
      <w:r w:rsidRPr="00D758D5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a título de taxa de ocupação do imóvel, por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mêsou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 fração, valor</w:t>
      </w:r>
      <w:r w:rsid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correspondente a um por cento do valor a que se refere o inc. VI do art. 24, computado e exigível desde a data da alienação em leilão até a data  em que o fiduciário, ou seus sucessores, vier a ser imitido na posse do imóvel.”</w:t>
      </w: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 xml:space="preserve">Posta assim a questão, a autora não só faz jus à reintegração liminar da posse, para desocupação pelo réu no prazo de sessenta dias, como, igualmente, à indenização pela indevida ocupação do bem à taxa de 1% do valor do imóvel estipulado no contrato (R$ XXXXX – cláusula XXX do contrato – documento </w:t>
      </w:r>
      <w:proofErr w:type="gramStart"/>
      <w:r w:rsidR="0099085D" w:rsidRPr="00D758D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99085D" w:rsidRPr="00D758D5">
        <w:rPr>
          <w:rFonts w:ascii="Times New Roman" w:hAnsi="Times New Roman" w:cs="Times New Roman"/>
          <w:sz w:val="28"/>
          <w:szCs w:val="28"/>
        </w:rPr>
        <w:t>), desde a data do leilão (</w:t>
      </w:r>
      <w:proofErr w:type="spellStart"/>
      <w:r w:rsidR="0099085D" w:rsidRPr="00D758D5">
        <w:rPr>
          <w:rFonts w:ascii="Times New Roman" w:hAnsi="Times New Roman" w:cs="Times New Roman"/>
          <w:sz w:val="28"/>
          <w:szCs w:val="28"/>
        </w:rPr>
        <w:t>xx</w:t>
      </w:r>
      <w:proofErr w:type="spellEnd"/>
      <w:r w:rsidR="0099085D" w:rsidRPr="00D758D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9085D" w:rsidRPr="00D758D5">
        <w:rPr>
          <w:rFonts w:ascii="Times New Roman" w:hAnsi="Times New Roman" w:cs="Times New Roman"/>
          <w:sz w:val="28"/>
          <w:szCs w:val="28"/>
        </w:rPr>
        <w:t>xx</w:t>
      </w:r>
      <w:proofErr w:type="spellEnd"/>
      <w:r w:rsidR="0099085D" w:rsidRPr="00D758D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9085D" w:rsidRPr="00D758D5">
        <w:rPr>
          <w:rFonts w:ascii="Times New Roman" w:hAnsi="Times New Roman" w:cs="Times New Roman"/>
          <w:sz w:val="28"/>
          <w:szCs w:val="28"/>
        </w:rPr>
        <w:t>xxxx</w:t>
      </w:r>
      <w:proofErr w:type="spellEnd"/>
      <w:r w:rsidR="0099085D" w:rsidRPr="00D758D5">
        <w:rPr>
          <w:rFonts w:ascii="Times New Roman" w:hAnsi="Times New Roman" w:cs="Times New Roman"/>
          <w:sz w:val="28"/>
          <w:szCs w:val="28"/>
        </w:rPr>
        <w:t xml:space="preserve"> – documento 4), até a data da efetiva desocupação do imóvel.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8D5">
        <w:rPr>
          <w:rFonts w:ascii="Times New Roman" w:hAnsi="Times New Roman" w:cs="Times New Roman"/>
          <w:b/>
          <w:sz w:val="28"/>
          <w:szCs w:val="28"/>
        </w:rPr>
        <w:t>Posse</w:t>
      </w: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 xml:space="preserve">Certo </w:t>
      </w:r>
      <w:proofErr w:type="gramStart"/>
      <w:r w:rsidR="0099085D" w:rsidRPr="00D758D5">
        <w:rPr>
          <w:rFonts w:ascii="Times New Roman" w:hAnsi="Times New Roman" w:cs="Times New Roman"/>
          <w:sz w:val="28"/>
          <w:szCs w:val="28"/>
        </w:rPr>
        <w:t>é,</w:t>
      </w:r>
      <w:proofErr w:type="gramEnd"/>
      <w:r w:rsidR="0099085D" w:rsidRPr="00D758D5">
        <w:rPr>
          <w:rFonts w:ascii="Times New Roman" w:hAnsi="Times New Roman" w:cs="Times New Roman"/>
          <w:sz w:val="28"/>
          <w:szCs w:val="28"/>
        </w:rPr>
        <w:t xml:space="preserve"> Excelência, que o primeiro requisito para o aforamento de ação de reintegração é a prova da posse (art. 575, I, do CPC).</w:t>
      </w: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>Nesse sentido, resta inequivocamente provada a posse indireta do imóvel, pela autora, em virtude do contrato de alienação fiduciária regido pela Lei 9.514/1997, além da própria certidão da matrícula do imóvel. Anote-se, neste sentido, o teor do art. 23 da Lei de Regência: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85D" w:rsidRPr="00D758D5" w:rsidRDefault="0099085D" w:rsidP="00D758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8D5">
        <w:rPr>
          <w:rFonts w:ascii="Times New Roman" w:hAnsi="Times New Roman" w:cs="Times New Roman"/>
          <w:i/>
          <w:sz w:val="28"/>
          <w:szCs w:val="28"/>
        </w:rPr>
        <w:t>“Artigo 23. Constitui-se a propriedade fiduciária de coisa imóvel mediante registro, no competente Registro de Imóveis,</w:t>
      </w:r>
      <w:proofErr w:type="gramStart"/>
      <w:r w:rsidRPr="00D758D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D758D5">
        <w:rPr>
          <w:rFonts w:ascii="Times New Roman" w:hAnsi="Times New Roman" w:cs="Times New Roman"/>
          <w:i/>
          <w:sz w:val="28"/>
          <w:szCs w:val="28"/>
        </w:rPr>
        <w:t>do  contrato que  lhe serve de título.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8D5">
        <w:rPr>
          <w:rFonts w:ascii="Times New Roman" w:hAnsi="Times New Roman" w:cs="Times New Roman"/>
          <w:i/>
          <w:sz w:val="28"/>
          <w:szCs w:val="28"/>
        </w:rPr>
        <w:t xml:space="preserve">Parágrafo único. Com a constituição da propriedade fiduciária, dá-se o desdobramento da posse, tornando-se o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fiduciante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 possuidor direto e o fiduciário possuidor indireto da coisa</w:t>
      </w:r>
      <w:proofErr w:type="gramStart"/>
      <w:r w:rsidRPr="00D758D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D758D5">
        <w:rPr>
          <w:rFonts w:ascii="Times New Roman" w:hAnsi="Times New Roman" w:cs="Times New Roman"/>
          <w:i/>
          <w:sz w:val="28"/>
          <w:szCs w:val="28"/>
        </w:rPr>
        <w:t>imóvel.”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 xml:space="preserve">Portanto, o contrato de alienação fiduciária registrado atribuiu à </w:t>
      </w:r>
      <w:proofErr w:type="spellStart"/>
      <w:r w:rsidR="0099085D" w:rsidRPr="00D758D5">
        <w:rPr>
          <w:rFonts w:ascii="Times New Roman" w:hAnsi="Times New Roman" w:cs="Times New Roman"/>
          <w:sz w:val="28"/>
          <w:szCs w:val="28"/>
        </w:rPr>
        <w:t>fiduciante</w:t>
      </w:r>
      <w:proofErr w:type="spellEnd"/>
      <w:r w:rsidR="0099085D" w:rsidRPr="00D758D5">
        <w:rPr>
          <w:rFonts w:ascii="Times New Roman" w:hAnsi="Times New Roman" w:cs="Times New Roman"/>
          <w:sz w:val="28"/>
          <w:szCs w:val="28"/>
        </w:rPr>
        <w:t xml:space="preserve"> (credora) ora autora, a qualidade de possuidora indireta.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8D5">
        <w:rPr>
          <w:rFonts w:ascii="Times New Roman" w:hAnsi="Times New Roman" w:cs="Times New Roman"/>
          <w:b/>
          <w:sz w:val="28"/>
          <w:szCs w:val="28"/>
        </w:rPr>
        <w:lastRenderedPageBreak/>
        <w:t>Esbulho e sua data – Perda da</w:t>
      </w:r>
      <w:r w:rsidR="00D758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b/>
          <w:sz w:val="28"/>
          <w:szCs w:val="28"/>
        </w:rPr>
        <w:t>posse</w:t>
      </w: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>O segundo requisito para a ação é o esbulho praticado pelo réu e sua data, tudo nos termos do artigo 561, incisos II a IV do mesmo Diploma Legal.</w:t>
      </w: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 xml:space="preserve">O “esbulho da posse é o </w:t>
      </w:r>
      <w:proofErr w:type="spellStart"/>
      <w:r w:rsidR="0099085D" w:rsidRPr="00D758D5">
        <w:rPr>
          <w:rFonts w:ascii="Times New Roman" w:hAnsi="Times New Roman" w:cs="Times New Roman"/>
          <w:sz w:val="28"/>
          <w:szCs w:val="28"/>
        </w:rPr>
        <w:t>acto</w:t>
      </w:r>
      <w:proofErr w:type="spellEnd"/>
      <w:r w:rsidR="0099085D" w:rsidRPr="00D758D5">
        <w:rPr>
          <w:rFonts w:ascii="Times New Roman" w:hAnsi="Times New Roman" w:cs="Times New Roman"/>
          <w:sz w:val="28"/>
          <w:szCs w:val="28"/>
        </w:rPr>
        <w:t xml:space="preserve"> em que o possuidor é privado da posse, violentamente, clandestinamente ou com abuso de confiança”</w:t>
      </w:r>
      <w:bookmarkStart w:id="2" w:name="_bookmark116"/>
      <w:bookmarkEnd w:id="2"/>
      <w:r w:rsidR="0099085D" w:rsidRPr="00D758D5">
        <w:rPr>
          <w:rFonts w:ascii="Times New Roman" w:hAnsi="Times New Roman" w:cs="Times New Roman"/>
          <w:sz w:val="28"/>
          <w:szCs w:val="28"/>
        </w:rPr>
        <w:t>.</w:t>
      </w:r>
      <w:r w:rsidR="003A437C" w:rsidRPr="00D758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>Com efeito, o autor foi esbulhado da posse com abuso de confiança pelo réu que, obrigado por lei a restituir o imóvel após o leilão, deixou de fazê-lo.</w:t>
      </w:r>
    </w:p>
    <w:p w:rsidR="003A437C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>Ensina Carlos Roberto Gonçalves:</w:t>
      </w:r>
      <w:r w:rsidR="003A437C" w:rsidRPr="00D758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8D5">
        <w:rPr>
          <w:rFonts w:ascii="Times New Roman" w:hAnsi="Times New Roman" w:cs="Times New Roman"/>
          <w:i/>
          <w:sz w:val="28"/>
          <w:szCs w:val="28"/>
        </w:rPr>
        <w:t>“A precariedade difere dos vícios da violência e da</w:t>
      </w:r>
      <w:proofErr w:type="gramStart"/>
      <w:r w:rsidRPr="00D758D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D758D5">
        <w:rPr>
          <w:rFonts w:ascii="Times New Roman" w:hAnsi="Times New Roman" w:cs="Times New Roman"/>
          <w:i/>
          <w:sz w:val="28"/>
          <w:szCs w:val="28"/>
        </w:rPr>
        <w:t>clandestinidade  quanto</w:t>
      </w:r>
      <w:r w:rsidR="00D758D5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ao</w:t>
      </w:r>
      <w:r w:rsidR="00D758D5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momento</w:t>
      </w:r>
      <w:r w:rsidR="00D758D5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de</w:t>
      </w:r>
      <w:r w:rsidR="00D758D5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seu surgimento.Enquanto os fatos que caracterizam estas ocorrem no momento da aquisição da posse, aquela somente origina-se de atos posteriores, ou seja, a partir do instante em que o possuidor direto recusa-se a obedecer a ordem de restituição do bem ao possuidor indireto. A concessão da</w:t>
      </w:r>
      <w:r w:rsid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posse precária é perfeitamente lícita. Enquanto não chegado o momento de devolver a  coisa, o possuidor tem posse justa. O vício manifesta-se quando fica caracterizado o abuso de confiança. No instante em que se recusa a restituí-la, sua posse torna-se viciada e injusta, passando à condição de esbulhador.”</w:t>
      </w:r>
      <w:bookmarkStart w:id="3" w:name="_bookmark117"/>
      <w:bookmarkEnd w:id="3"/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>É preciso observar, todavia, que o requisito do prazo, em razão da especialidade do procedimento determinado pela Lei 9.514/1997, sequer seria necessário.</w:t>
      </w: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>Em outras palavras, está consolidado o entendimento segundo o qual não se aplicam as regras do Código de Processo Civil para regular os requisitos da ação de reintegração de posse ora requerida, em razão de a matéria ser regulada por lei especial (Lei da Alienação Fiduciária de Bem Imóvel).</w:t>
      </w: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>Esta é a lição de Marcelo Terra: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85D" w:rsidRPr="00D758D5" w:rsidRDefault="0099085D" w:rsidP="00D758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8D5">
        <w:rPr>
          <w:rFonts w:ascii="Times New Roman" w:hAnsi="Times New Roman" w:cs="Times New Roman"/>
          <w:i/>
          <w:sz w:val="28"/>
          <w:szCs w:val="28"/>
        </w:rPr>
        <w:lastRenderedPageBreak/>
        <w:t>“Recordo que, pelo teor do inciso V, do art. 24, o devedor (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fiduciante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>) somente poderá utilizar livremente do imóvel enquanto for adimplente; assim, a partir do não pagamento de qualquer das parcelas ou do não cumprimento de uma obrigação acessória, o devedor (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fiduciante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>) é esbulhador</w:t>
      </w:r>
      <w:proofErr w:type="gramStart"/>
      <w:r w:rsidRPr="00D758D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D758D5">
        <w:rPr>
          <w:rFonts w:ascii="Times New Roman" w:hAnsi="Times New Roman" w:cs="Times New Roman"/>
          <w:i/>
          <w:sz w:val="28"/>
          <w:szCs w:val="28"/>
        </w:rPr>
        <w:t>da posse,  justificando-se a reintegração.”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>A ação de reintegração de posse pode anteceder, até mesmo, a realização do leilão, bastando que se observe o único requisito legal</w:t>
      </w:r>
      <w:proofErr w:type="gramStart"/>
      <w:r w:rsidR="0099085D" w:rsidRPr="00D758D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9085D" w:rsidRPr="00D758D5">
        <w:rPr>
          <w:rFonts w:ascii="Times New Roman" w:hAnsi="Times New Roman" w:cs="Times New Roman"/>
          <w:sz w:val="28"/>
          <w:szCs w:val="28"/>
        </w:rPr>
        <w:t>(= pressuposto processual), que é a consolidação plena da propriedade na pessoa do credor(fiduciário)</w:t>
      </w:r>
      <w:bookmarkStart w:id="4" w:name="_bookmark118"/>
      <w:bookmarkEnd w:id="4"/>
      <w:r w:rsidR="0099085D" w:rsidRPr="00D758D5">
        <w:rPr>
          <w:rFonts w:ascii="Times New Roman" w:hAnsi="Times New Roman" w:cs="Times New Roman"/>
          <w:sz w:val="28"/>
          <w:szCs w:val="28"/>
        </w:rPr>
        <w:t>.</w:t>
      </w:r>
      <w:r w:rsidR="003A437C" w:rsidRPr="00D758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>Em suma, de acordo com o art. 30 da Lei 9.514/1997, o único requisito legal para obtenção da liminar é a regular consolidação da propriedade nas mãos do credor (fiduciário):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85D" w:rsidRPr="00D758D5" w:rsidRDefault="0099085D" w:rsidP="00D758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8D5">
        <w:rPr>
          <w:rFonts w:ascii="Times New Roman" w:hAnsi="Times New Roman" w:cs="Times New Roman"/>
          <w:i/>
          <w:sz w:val="28"/>
          <w:szCs w:val="28"/>
        </w:rPr>
        <w:t>“É assegurada ao Fiduciário, seu cessionário ou sucessores, inclusive o adquirente do imóvel por</w:t>
      </w:r>
      <w:proofErr w:type="gramStart"/>
      <w:r w:rsidRPr="00D758D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D758D5">
        <w:rPr>
          <w:rFonts w:ascii="Times New Roman" w:hAnsi="Times New Roman" w:cs="Times New Roman"/>
          <w:i/>
          <w:sz w:val="28"/>
          <w:szCs w:val="28"/>
        </w:rPr>
        <w:t>força do público leilão de que tratam os  §§ 1º  e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2º do art. 27, a reintegração na posse do imóvel, que será concedida liminarmente, para desocupação em sessenta dias, desde que comprovada,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na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forma do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disposto no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art. 26, a consolidação da propriedade em seu  nome.”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>Neste sentido, os seguintes julgados: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85D" w:rsidRPr="00D758D5" w:rsidRDefault="0099085D" w:rsidP="00D758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8D5">
        <w:rPr>
          <w:rFonts w:ascii="Times New Roman" w:hAnsi="Times New Roman" w:cs="Times New Roman"/>
          <w:i/>
          <w:sz w:val="28"/>
          <w:szCs w:val="28"/>
        </w:rPr>
        <w:t>“Alienação fiduciária – bem imóvel – reintegração de posse – liminar – consolidação da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propriedade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(artigos 26e 30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da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Lei 9.514/97)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– Constitucionalidade – Reconhecimento. Observando-se, com rigor, os artigos 22 a 30 da Lei nº 9.514/97 e consolidada a propriedade fiduciária</w:t>
      </w:r>
      <w:proofErr w:type="gramStart"/>
      <w:r w:rsidRPr="00D758D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em nome do credor, assegura-lhe a lei o direito à concessão liminar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dareintegração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 de posse do imóvel,  que deverá ser  desocupado no prazo de sessenta dias. A previsão de leilão extrajudicial e consolidação da propriedade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fiduciária em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nome do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credor por ato do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registrador imobiliário não afronta a Constituição Federal,</w:t>
      </w:r>
      <w:r w:rsid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já</w:t>
      </w:r>
      <w:r w:rsid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>que o acesso ao Judiciário, a ampla defesa e o contraditório continuam assegurados ao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devedor que se sentir prejudicado” (AI 880.879-00/2, 5ª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Câm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>., Rel. Des. Pereira Calças, j. 27.01.2005).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8D5">
        <w:rPr>
          <w:rFonts w:ascii="Times New Roman" w:hAnsi="Times New Roman" w:cs="Times New Roman"/>
          <w:i/>
          <w:sz w:val="28"/>
          <w:szCs w:val="28"/>
        </w:rPr>
        <w:t>“Alienação fiduciária – bem imóvel – reintegração de posse – liminar – requisitos – preenchimento – cabimento – aplicação do artigo 30, da Lei 9.514/97. Preenchidos os requisitos dos artigos</w:t>
      </w:r>
      <w:proofErr w:type="gramStart"/>
      <w:r w:rsidRPr="00D758D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26 e 27 da Lei 9.514/97,  de rigor a concessão da medida prevista no artigo 30 que assegura ao fiduciário, seu cessionário ou sucessores, a reintegração na posse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doimóvel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, a ser concedida liminarmente, para desocupação em sessenta dias, ante a comprovação da consolidação da propriedade em nome do fiduciário” (AI 838.548-00/3,11ª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Câm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., Rel. Juiz Clóvis Castelo, j. 15.03.2004). No mesmo sentido: AI 804.503-00/0, 9ª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Câm</w:t>
      </w:r>
      <w:proofErr w:type="spellEnd"/>
      <w:proofErr w:type="gramStart"/>
      <w:r w:rsidRPr="00D758D5">
        <w:rPr>
          <w:rFonts w:ascii="Times New Roman" w:hAnsi="Times New Roman" w:cs="Times New Roman"/>
          <w:i/>
          <w:sz w:val="28"/>
          <w:szCs w:val="28"/>
        </w:rPr>
        <w:t>.,</w:t>
      </w:r>
      <w:proofErr w:type="gram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 Rel. Juiz Gil Coelho, j. 06.08.2003, AI 834.999-00/6, 8ª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Câm</w:t>
      </w:r>
      <w:proofErr w:type="spellEnd"/>
      <w:proofErr w:type="gramStart"/>
      <w:r w:rsidRPr="00D758D5">
        <w:rPr>
          <w:rFonts w:ascii="Times New Roman" w:hAnsi="Times New Roman" w:cs="Times New Roman"/>
          <w:i/>
          <w:sz w:val="28"/>
          <w:szCs w:val="28"/>
        </w:rPr>
        <w:t>.,</w:t>
      </w:r>
      <w:proofErr w:type="gram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 Rel. Juiz Antônio Carlos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Villen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>, j. 11.03.2004, AI</w:t>
      </w:r>
      <w:proofErr w:type="gramStart"/>
      <w:r w:rsidRPr="00D758D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821.157-00/0,  5ª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Câm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.,  Rel.  Juiz Pereira Calças, j. 28.04.2004, AI 854.806-00/3, 3ª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Câm</w:t>
      </w:r>
      <w:proofErr w:type="spellEnd"/>
      <w:proofErr w:type="gramStart"/>
      <w:r w:rsidRPr="00D758D5">
        <w:rPr>
          <w:rFonts w:ascii="Times New Roman" w:hAnsi="Times New Roman" w:cs="Times New Roman"/>
          <w:i/>
          <w:sz w:val="28"/>
          <w:szCs w:val="28"/>
        </w:rPr>
        <w:t>.,</w:t>
      </w:r>
      <w:proofErr w:type="gram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 Rel. Juiz Ferraz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Felisardo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, j. 08.06.2004, AI 849.421-00/7, 11ª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Câm</w:t>
      </w:r>
      <w:proofErr w:type="spellEnd"/>
      <w:proofErr w:type="gramStart"/>
      <w:r w:rsidRPr="00D758D5">
        <w:rPr>
          <w:rFonts w:ascii="Times New Roman" w:hAnsi="Times New Roman" w:cs="Times New Roman"/>
          <w:i/>
          <w:sz w:val="28"/>
          <w:szCs w:val="28"/>
        </w:rPr>
        <w:t>.,</w:t>
      </w:r>
      <w:proofErr w:type="gram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 Rel. Juiz Mendes Gomes, j. 21.06.2004, AI 857.922-00/2, 7ª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Câm</w:t>
      </w:r>
      <w:proofErr w:type="spellEnd"/>
      <w:proofErr w:type="gramStart"/>
      <w:r w:rsidRPr="00D758D5">
        <w:rPr>
          <w:rFonts w:ascii="Times New Roman" w:hAnsi="Times New Roman" w:cs="Times New Roman"/>
          <w:i/>
          <w:sz w:val="28"/>
          <w:szCs w:val="28"/>
        </w:rPr>
        <w:t>.,</w:t>
      </w:r>
      <w:proofErr w:type="gram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 Rel. Juíza Regina Capistrano, j. 03.08.2004.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8D5">
        <w:rPr>
          <w:rFonts w:ascii="Times New Roman" w:hAnsi="Times New Roman" w:cs="Times New Roman"/>
          <w:i/>
          <w:sz w:val="28"/>
          <w:szCs w:val="28"/>
        </w:rPr>
        <w:t>“Alienação fiduciária – bem imóvel – reintegração de posse – liminar – requisitos – preenchimento – cabimento – aplicação do artigo 30, da Lei 9.514/97. Preenchidos os requisitos dos artigos</w:t>
      </w:r>
      <w:proofErr w:type="gramStart"/>
      <w:r w:rsidRPr="00D758D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D758D5">
        <w:rPr>
          <w:rFonts w:ascii="Times New Roman" w:hAnsi="Times New Roman" w:cs="Times New Roman"/>
          <w:i/>
          <w:sz w:val="28"/>
          <w:szCs w:val="28"/>
        </w:rPr>
        <w:t>26 e 27 da Lei 9.514/97,  de rigor a concessão da medida prevista no artigo 30, que dispõe ser assegurada  ao  fiduciário,  seu  cessionário  ou  sucessores,  inclusive  o</w:t>
      </w:r>
      <w:r w:rsidR="003A437C" w:rsidRPr="00D75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i/>
          <w:sz w:val="28"/>
          <w:szCs w:val="28"/>
        </w:rPr>
        <w:t xml:space="preserve">adquirente do imóvel por força do público leilão de que tratam os  §§ 1º e  2º do artigo 27, a reintegração na posse do imóvel, que será concedida liminarmente, para desocupação em sessenta dias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desdeque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 xml:space="preserve"> comprovada,na forma do disposto no artigo 26, a consolidação da propriedade em seu nome” (AI 804.503-00/0,9ª </w:t>
      </w:r>
      <w:proofErr w:type="spellStart"/>
      <w:r w:rsidRPr="00D758D5">
        <w:rPr>
          <w:rFonts w:ascii="Times New Roman" w:hAnsi="Times New Roman" w:cs="Times New Roman"/>
          <w:i/>
          <w:sz w:val="28"/>
          <w:szCs w:val="28"/>
        </w:rPr>
        <w:t>Câm</w:t>
      </w:r>
      <w:proofErr w:type="spellEnd"/>
      <w:r w:rsidRPr="00D758D5">
        <w:rPr>
          <w:rFonts w:ascii="Times New Roman" w:hAnsi="Times New Roman" w:cs="Times New Roman"/>
          <w:i/>
          <w:sz w:val="28"/>
          <w:szCs w:val="28"/>
        </w:rPr>
        <w:t>., Rel. Juiz  Gil Coelho,  j.06.08.2003).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85D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>Mesmo que assim não fosse, é sobre</w:t>
      </w:r>
      <w:r w:rsidR="003A437C" w:rsidRPr="00D758D5">
        <w:rPr>
          <w:rFonts w:ascii="Times New Roman" w:hAnsi="Times New Roman" w:cs="Times New Roman"/>
          <w:sz w:val="28"/>
          <w:szCs w:val="28"/>
        </w:rPr>
        <w:t xml:space="preserve"> </w:t>
      </w:r>
      <w:r w:rsidR="0099085D" w:rsidRPr="00D758D5">
        <w:rPr>
          <w:rFonts w:ascii="Times New Roman" w:hAnsi="Times New Roman" w:cs="Times New Roman"/>
          <w:sz w:val="28"/>
          <w:szCs w:val="28"/>
        </w:rPr>
        <w:t xml:space="preserve">modo importante assinalar que a data do esbulho, ocorrido no dia do leilão (em XX/XXX/XXXX – documento </w:t>
      </w:r>
      <w:proofErr w:type="gramStart"/>
      <w:r w:rsidR="0099085D" w:rsidRPr="00D758D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99085D" w:rsidRPr="00D758D5">
        <w:rPr>
          <w:rFonts w:ascii="Times New Roman" w:hAnsi="Times New Roman" w:cs="Times New Roman"/>
          <w:sz w:val="28"/>
          <w:szCs w:val="28"/>
        </w:rPr>
        <w:t xml:space="preserve">), momento em que a posse deveria ser restituída posto que é o termo inicial para contagem do aluguel pena, concede larga margem para o termo final de ano e dia impeditivo da </w:t>
      </w:r>
      <w:r w:rsidR="0099085D" w:rsidRPr="00D758D5">
        <w:rPr>
          <w:rFonts w:ascii="Times New Roman" w:hAnsi="Times New Roman" w:cs="Times New Roman"/>
          <w:sz w:val="28"/>
          <w:szCs w:val="28"/>
        </w:rPr>
        <w:lastRenderedPageBreak/>
        <w:t>concessão de liminar, nos termos do artigo 558 do Código de Processo Civil, caso fosse aplicável.</w:t>
      </w:r>
    </w:p>
    <w:p w:rsidR="00D758D5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 w:rsidRPr="00D758D5">
        <w:rPr>
          <w:rFonts w:ascii="Times New Roman" w:hAnsi="Times New Roman" w:cs="Times New Roman"/>
          <w:sz w:val="28"/>
          <w:szCs w:val="28"/>
        </w:rPr>
        <w:t>PEDIDO</w:t>
      </w: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 xml:space="preserve">Diante de todo o exposto, serve </w:t>
      </w:r>
      <w:proofErr w:type="gramStart"/>
      <w:r w:rsidR="0099085D" w:rsidRPr="00D758D5">
        <w:rPr>
          <w:rFonts w:ascii="Times New Roman" w:hAnsi="Times New Roman" w:cs="Times New Roman"/>
          <w:sz w:val="28"/>
          <w:szCs w:val="28"/>
        </w:rPr>
        <w:t>a presente</w:t>
      </w:r>
      <w:proofErr w:type="gramEnd"/>
      <w:r w:rsidR="0099085D" w:rsidRPr="00D758D5">
        <w:rPr>
          <w:rFonts w:ascii="Times New Roman" w:hAnsi="Times New Roman" w:cs="Times New Roman"/>
          <w:sz w:val="28"/>
          <w:szCs w:val="28"/>
        </w:rPr>
        <w:t xml:space="preserve"> para requerer digne-se Vossa Excelência de:</w:t>
      </w:r>
    </w:p>
    <w:p w:rsidR="0099085D" w:rsidRPr="00D758D5" w:rsidRDefault="0099085D" w:rsidP="00D758D5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8D5">
        <w:rPr>
          <w:rFonts w:ascii="Times New Roman" w:hAnsi="Times New Roman" w:cs="Times New Roman"/>
          <w:sz w:val="28"/>
          <w:szCs w:val="28"/>
        </w:rPr>
        <w:t>acorde</w:t>
      </w:r>
      <w:proofErr w:type="spellEnd"/>
      <w:r w:rsidRPr="00D758D5">
        <w:rPr>
          <w:rFonts w:ascii="Times New Roman" w:hAnsi="Times New Roman" w:cs="Times New Roman"/>
          <w:sz w:val="28"/>
          <w:szCs w:val="28"/>
        </w:rPr>
        <w:t xml:space="preserve"> com o </w:t>
      </w:r>
      <w:proofErr w:type="spellStart"/>
      <w:r w:rsidRPr="00D758D5">
        <w:rPr>
          <w:rFonts w:ascii="Times New Roman" w:hAnsi="Times New Roman" w:cs="Times New Roman"/>
          <w:sz w:val="28"/>
          <w:szCs w:val="28"/>
        </w:rPr>
        <w:t>mandamento</w:t>
      </w:r>
      <w:proofErr w:type="spellEnd"/>
      <w:r w:rsidRPr="00D758D5">
        <w:rPr>
          <w:rFonts w:ascii="Times New Roman" w:hAnsi="Times New Roman" w:cs="Times New Roman"/>
          <w:sz w:val="28"/>
          <w:szCs w:val="28"/>
        </w:rPr>
        <w:t xml:space="preserve"> insculpido no artigo 562, primeira parte, do Código de Processo Civil, provados os requisitos e estando  a presente </w:t>
      </w:r>
      <w:proofErr w:type="spellStart"/>
      <w:r w:rsidRPr="00D758D5">
        <w:rPr>
          <w:rFonts w:ascii="Times New Roman" w:hAnsi="Times New Roman" w:cs="Times New Roman"/>
          <w:sz w:val="28"/>
          <w:szCs w:val="28"/>
        </w:rPr>
        <w:t>exordial</w:t>
      </w:r>
      <w:proofErr w:type="spellEnd"/>
      <w:r w:rsidRPr="00D758D5">
        <w:rPr>
          <w:rFonts w:ascii="Times New Roman" w:hAnsi="Times New Roman" w:cs="Times New Roman"/>
          <w:sz w:val="28"/>
          <w:szCs w:val="28"/>
        </w:rPr>
        <w:t xml:space="preserve"> devidamente instruída, determinar seja expedido mandado, concedida liminarmente, inaudita altera parte, a  reintegração de posse </w:t>
      </w:r>
      <w:proofErr w:type="spellStart"/>
      <w:r w:rsidRPr="00D758D5">
        <w:rPr>
          <w:rFonts w:ascii="Times New Roman" w:hAnsi="Times New Roman" w:cs="Times New Roman"/>
          <w:sz w:val="28"/>
          <w:szCs w:val="28"/>
        </w:rPr>
        <w:t>doimóvel</w:t>
      </w:r>
      <w:proofErr w:type="spellEnd"/>
      <w:r w:rsidRPr="00D758D5">
        <w:rPr>
          <w:rFonts w:ascii="Times New Roman" w:hAnsi="Times New Roman" w:cs="Times New Roman"/>
          <w:sz w:val="28"/>
          <w:szCs w:val="28"/>
        </w:rPr>
        <w:t>;</w:t>
      </w:r>
    </w:p>
    <w:p w:rsidR="0099085D" w:rsidRPr="00D758D5" w:rsidRDefault="0099085D" w:rsidP="00D758D5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8D5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Pr="00D758D5">
        <w:rPr>
          <w:rFonts w:ascii="Times New Roman" w:hAnsi="Times New Roman" w:cs="Times New Roman"/>
          <w:sz w:val="28"/>
          <w:szCs w:val="28"/>
        </w:rPr>
        <w:t xml:space="preserve"> final, </w:t>
      </w:r>
      <w:proofErr w:type="spellStart"/>
      <w:r w:rsidRPr="00D758D5">
        <w:rPr>
          <w:rFonts w:ascii="Times New Roman" w:hAnsi="Times New Roman" w:cs="Times New Roman"/>
          <w:sz w:val="28"/>
          <w:szCs w:val="28"/>
        </w:rPr>
        <w:t>julgar</w:t>
      </w:r>
      <w:proofErr w:type="spellEnd"/>
      <w:r w:rsidRPr="00D7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8D5">
        <w:rPr>
          <w:rFonts w:ascii="Times New Roman" w:hAnsi="Times New Roman" w:cs="Times New Roman"/>
          <w:sz w:val="28"/>
          <w:szCs w:val="28"/>
        </w:rPr>
        <w:t>procedente</w:t>
      </w:r>
      <w:proofErr w:type="spellEnd"/>
      <w:r w:rsidRPr="00D758D5">
        <w:rPr>
          <w:rFonts w:ascii="Times New Roman" w:hAnsi="Times New Roman" w:cs="Times New Roman"/>
          <w:sz w:val="28"/>
          <w:szCs w:val="28"/>
        </w:rPr>
        <w:t xml:space="preserve"> a presente ação, tornando definitiva a reintegração de posse, com a condenação do réu no pagamento das perdas e danos consubstanciadas nos alugueres de 1% do valor do contrato, por mês de ocupação, nos termos do art. 37-A da Lei 9.514/1997, pelo período em que permanecer no imóvel após o leilão, ocorrido no dia XX/XX/XXXX (documento 4), além das custas, honorários de advogado que Vossa Excelência houver por bem arbitrar e demais ônus </w:t>
      </w:r>
      <w:proofErr w:type="spellStart"/>
      <w:r w:rsidRPr="00D758D5">
        <w:rPr>
          <w:rFonts w:ascii="Times New Roman" w:hAnsi="Times New Roman" w:cs="Times New Roman"/>
          <w:sz w:val="28"/>
          <w:szCs w:val="28"/>
        </w:rPr>
        <w:t>desucumbência</w:t>
      </w:r>
      <w:proofErr w:type="spellEnd"/>
      <w:r w:rsidRPr="00D758D5">
        <w:rPr>
          <w:rFonts w:ascii="Times New Roman" w:hAnsi="Times New Roman" w:cs="Times New Roman"/>
          <w:sz w:val="28"/>
          <w:szCs w:val="28"/>
        </w:rPr>
        <w:t>;</w:t>
      </w:r>
    </w:p>
    <w:p w:rsidR="0099085D" w:rsidRPr="00D758D5" w:rsidRDefault="0099085D" w:rsidP="00D758D5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8D5">
        <w:rPr>
          <w:rFonts w:ascii="Times New Roman" w:hAnsi="Times New Roman" w:cs="Times New Roman"/>
          <w:sz w:val="28"/>
          <w:szCs w:val="28"/>
        </w:rPr>
        <w:t>Sucessivamente</w:t>
      </w:r>
      <w:proofErr w:type="spellEnd"/>
      <w:r w:rsidRPr="00D7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58D5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Pr="00D7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8D5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Pr="00D7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8D5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Pr="00D758D5">
        <w:rPr>
          <w:rFonts w:ascii="Times New Roman" w:hAnsi="Times New Roman" w:cs="Times New Roman"/>
          <w:sz w:val="28"/>
          <w:szCs w:val="28"/>
        </w:rPr>
        <w:t xml:space="preserve"> entenda necessária a audiência de justificação nos termos da segunda parte do artigo 562, requer a autora a sua procedência (CPC, art. 565), com a </w:t>
      </w:r>
      <w:proofErr w:type="spellStart"/>
      <w:r w:rsidRPr="00D758D5">
        <w:rPr>
          <w:rFonts w:ascii="Times New Roman" w:hAnsi="Times New Roman" w:cs="Times New Roman"/>
          <w:sz w:val="28"/>
          <w:szCs w:val="28"/>
        </w:rPr>
        <w:t>consequente</w:t>
      </w:r>
      <w:proofErr w:type="spellEnd"/>
      <w:r w:rsidRPr="00D758D5">
        <w:rPr>
          <w:rFonts w:ascii="Times New Roman" w:hAnsi="Times New Roman" w:cs="Times New Roman"/>
          <w:sz w:val="28"/>
          <w:szCs w:val="28"/>
        </w:rPr>
        <w:t xml:space="preserve"> expedição de mandado de reintegração de posse, julgando  Vossa  Excelência,  ao  final,  procedente  a  ação, tornando</w:t>
      </w:r>
      <w:r w:rsidR="003A437C" w:rsidRPr="00D758D5">
        <w:rPr>
          <w:rFonts w:ascii="Times New Roman" w:hAnsi="Times New Roman" w:cs="Times New Roman"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sz w:val="28"/>
          <w:szCs w:val="28"/>
        </w:rPr>
        <w:t xml:space="preserve">definitiva a reintegração de posse deferida com a condenação do réu no pagamento das perdas e danos consubstanciadas nos alugueres de 1% do valor do contrato, por mês de ocupação, nos termos do art. 37-A da Lei 9.514/1997, pelo período em que permanecer no imóvel após o leilão, ocorrido no dia XX/XX/XXXX (documento 4), além de custas, honorários de advogado e demais ônus </w:t>
      </w:r>
      <w:proofErr w:type="spellStart"/>
      <w:r w:rsidRPr="00D758D5">
        <w:rPr>
          <w:rFonts w:ascii="Times New Roman" w:hAnsi="Times New Roman" w:cs="Times New Roman"/>
          <w:sz w:val="28"/>
          <w:szCs w:val="28"/>
        </w:rPr>
        <w:t>desucumbência</w:t>
      </w:r>
      <w:proofErr w:type="spellEnd"/>
      <w:r w:rsidRPr="00D758D5">
        <w:rPr>
          <w:rFonts w:ascii="Times New Roman" w:hAnsi="Times New Roman" w:cs="Times New Roman"/>
          <w:sz w:val="28"/>
          <w:szCs w:val="28"/>
        </w:rPr>
        <w:t>.</w:t>
      </w:r>
    </w:p>
    <w:p w:rsidR="0099085D" w:rsidRDefault="0099085D" w:rsidP="00D758D5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8D5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Pr="00D7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8D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7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8D5">
        <w:rPr>
          <w:rFonts w:ascii="Times New Roman" w:hAnsi="Times New Roman" w:cs="Times New Roman"/>
          <w:sz w:val="28"/>
          <w:szCs w:val="28"/>
        </w:rPr>
        <w:t>ordem</w:t>
      </w:r>
      <w:proofErr w:type="spellEnd"/>
      <w:r w:rsidRPr="00D7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8D5">
        <w:rPr>
          <w:rFonts w:ascii="Times New Roman" w:hAnsi="Times New Roman" w:cs="Times New Roman"/>
          <w:sz w:val="28"/>
          <w:szCs w:val="28"/>
        </w:rPr>
        <w:t>sucessiva</w:t>
      </w:r>
      <w:proofErr w:type="spellEnd"/>
      <w:r w:rsidRPr="00D758D5">
        <w:rPr>
          <w:rFonts w:ascii="Times New Roman" w:hAnsi="Times New Roman" w:cs="Times New Roman"/>
          <w:sz w:val="28"/>
          <w:szCs w:val="28"/>
        </w:rPr>
        <w:t xml:space="preserve">, caso Vossa Excelência não conceda liminarmente, e, tampouco, após a justificação, a reintegração de posse pretendida, o que se admite somente por hipótese, requer a autora a procedência da presente ação com a </w:t>
      </w:r>
      <w:proofErr w:type="spellStart"/>
      <w:r w:rsidRPr="00D758D5">
        <w:rPr>
          <w:rFonts w:ascii="Times New Roman" w:hAnsi="Times New Roman" w:cs="Times New Roman"/>
          <w:sz w:val="28"/>
          <w:szCs w:val="28"/>
        </w:rPr>
        <w:t>consequente</w:t>
      </w:r>
      <w:proofErr w:type="spellEnd"/>
      <w:r w:rsidRPr="00D758D5">
        <w:rPr>
          <w:rFonts w:ascii="Times New Roman" w:hAnsi="Times New Roman" w:cs="Times New Roman"/>
          <w:sz w:val="28"/>
          <w:szCs w:val="28"/>
        </w:rPr>
        <w:t xml:space="preserve"> expedição do mandado </w:t>
      </w:r>
      <w:proofErr w:type="spellStart"/>
      <w:r w:rsidRPr="00D758D5">
        <w:rPr>
          <w:rFonts w:ascii="Times New Roman" w:hAnsi="Times New Roman" w:cs="Times New Roman"/>
          <w:sz w:val="28"/>
          <w:szCs w:val="28"/>
        </w:rPr>
        <w:t>reintegratório</w:t>
      </w:r>
      <w:proofErr w:type="spellEnd"/>
      <w:r w:rsidRPr="00D758D5">
        <w:rPr>
          <w:rFonts w:ascii="Times New Roman" w:hAnsi="Times New Roman" w:cs="Times New Roman"/>
          <w:sz w:val="28"/>
          <w:szCs w:val="28"/>
        </w:rPr>
        <w:t xml:space="preserve"> da posse, condenado o réu no pagamento das perdas e danos consubstanciadas nos alugueres de 1% do valor do contrato, por mês de ocupação, nos termos do </w:t>
      </w:r>
      <w:r w:rsidRPr="00D758D5">
        <w:rPr>
          <w:rFonts w:ascii="Times New Roman" w:hAnsi="Times New Roman" w:cs="Times New Roman"/>
          <w:sz w:val="28"/>
          <w:szCs w:val="28"/>
        </w:rPr>
        <w:lastRenderedPageBreak/>
        <w:t xml:space="preserve">art. 37-A da Lei 9.514/1997, pelo período em que permanecer no imóvel após o leilão, ocorrido no dia XX/XX/XXXX (documento 4), além das custas, honorários de advogado e </w:t>
      </w:r>
      <w:proofErr w:type="spellStart"/>
      <w:r w:rsidRPr="00D758D5">
        <w:rPr>
          <w:rFonts w:ascii="Times New Roman" w:hAnsi="Times New Roman" w:cs="Times New Roman"/>
          <w:sz w:val="28"/>
          <w:szCs w:val="28"/>
        </w:rPr>
        <w:t>demais</w:t>
      </w:r>
      <w:proofErr w:type="spellEnd"/>
      <w:r w:rsidRPr="00D7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8D5">
        <w:rPr>
          <w:rFonts w:ascii="Times New Roman" w:hAnsi="Times New Roman" w:cs="Times New Roman"/>
          <w:sz w:val="28"/>
          <w:szCs w:val="28"/>
        </w:rPr>
        <w:t>ônus</w:t>
      </w:r>
      <w:proofErr w:type="spellEnd"/>
      <w:r w:rsidRPr="00D758D5">
        <w:rPr>
          <w:rFonts w:ascii="Times New Roman" w:hAnsi="Times New Roman" w:cs="Times New Roman"/>
          <w:sz w:val="28"/>
          <w:szCs w:val="28"/>
        </w:rPr>
        <w:t xml:space="preserve"> de</w:t>
      </w:r>
      <w:r w:rsidR="00D7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8D5">
        <w:rPr>
          <w:rFonts w:ascii="Times New Roman" w:hAnsi="Times New Roman" w:cs="Times New Roman"/>
          <w:sz w:val="28"/>
          <w:szCs w:val="28"/>
        </w:rPr>
        <w:t>sucumbência</w:t>
      </w:r>
      <w:proofErr w:type="spellEnd"/>
      <w:r w:rsidRPr="00D758D5">
        <w:rPr>
          <w:rFonts w:ascii="Times New Roman" w:hAnsi="Times New Roman" w:cs="Times New Roman"/>
          <w:sz w:val="28"/>
          <w:szCs w:val="28"/>
        </w:rPr>
        <w:t>.</w:t>
      </w:r>
    </w:p>
    <w:p w:rsidR="00D758D5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 w:rsidRPr="00D758D5">
        <w:rPr>
          <w:rFonts w:ascii="Times New Roman" w:hAnsi="Times New Roman" w:cs="Times New Roman"/>
          <w:sz w:val="28"/>
          <w:szCs w:val="28"/>
        </w:rPr>
        <w:t>CITAÇÃO</w:t>
      </w: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 xml:space="preserve">Requer-se a citação do Réu por Oficial de Justiça, nos termos do artigo 246, inciso II, do Código de Processo Civil, determinando Vossa Excelência que o </w:t>
      </w:r>
      <w:proofErr w:type="gramStart"/>
      <w:r w:rsidR="0099085D" w:rsidRPr="00D758D5">
        <w:rPr>
          <w:rFonts w:ascii="Times New Roman" w:hAnsi="Times New Roman" w:cs="Times New Roman"/>
          <w:sz w:val="28"/>
          <w:szCs w:val="28"/>
        </w:rPr>
        <w:t>Sr.</w:t>
      </w:r>
      <w:proofErr w:type="gramEnd"/>
      <w:r w:rsidR="0099085D" w:rsidRPr="00D758D5">
        <w:rPr>
          <w:rFonts w:ascii="Times New Roman" w:hAnsi="Times New Roman" w:cs="Times New Roman"/>
          <w:sz w:val="28"/>
          <w:szCs w:val="28"/>
        </w:rPr>
        <w:t xml:space="preserve"> Oficial de Justiça encarregado da diligência proceda nos dias e horários de exceção (CPC, art. 212, § 2º), para:</w:t>
      </w:r>
    </w:p>
    <w:p w:rsidR="0099085D" w:rsidRPr="00D758D5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8D5">
        <w:rPr>
          <w:rFonts w:ascii="Times New Roman" w:hAnsi="Times New Roman" w:cs="Times New Roman"/>
          <w:sz w:val="28"/>
          <w:szCs w:val="28"/>
        </w:rPr>
        <w:t>querendo</w:t>
      </w:r>
      <w:proofErr w:type="gramEnd"/>
      <w:r w:rsidRPr="00D758D5">
        <w:rPr>
          <w:rFonts w:ascii="Times New Roman" w:hAnsi="Times New Roman" w:cs="Times New Roman"/>
          <w:sz w:val="28"/>
          <w:szCs w:val="28"/>
        </w:rPr>
        <w:t>, oferecer a defesa que tiver sob pena de confissão e efeitos da revelia (CPC, art.344);</w:t>
      </w:r>
    </w:p>
    <w:p w:rsidR="0099085D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8D5">
        <w:rPr>
          <w:rFonts w:ascii="Times New Roman" w:hAnsi="Times New Roman" w:cs="Times New Roman"/>
          <w:sz w:val="28"/>
          <w:szCs w:val="28"/>
        </w:rPr>
        <w:t>comparecer</w:t>
      </w:r>
      <w:proofErr w:type="gramEnd"/>
      <w:r w:rsidRPr="00D758D5">
        <w:rPr>
          <w:rFonts w:ascii="Times New Roman" w:hAnsi="Times New Roman" w:cs="Times New Roman"/>
          <w:sz w:val="28"/>
          <w:szCs w:val="28"/>
        </w:rPr>
        <w:t xml:space="preserve"> à audiência de justificação, nos termos do artigo 562, segunda parte, do Código de Processo Civil, caso esta seja  designada por Vossa</w:t>
      </w:r>
      <w:r w:rsidR="00D758D5">
        <w:rPr>
          <w:rFonts w:ascii="Times New Roman" w:hAnsi="Times New Roman" w:cs="Times New Roman"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sz w:val="28"/>
          <w:szCs w:val="28"/>
        </w:rPr>
        <w:t>Excelência.</w:t>
      </w:r>
    </w:p>
    <w:p w:rsidR="00D758D5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 w:rsidRPr="00D758D5">
        <w:rPr>
          <w:rFonts w:ascii="Times New Roman" w:hAnsi="Times New Roman" w:cs="Times New Roman"/>
          <w:sz w:val="28"/>
          <w:szCs w:val="28"/>
        </w:rPr>
        <w:t>PROVAS</w:t>
      </w:r>
    </w:p>
    <w:p w:rsidR="0099085D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085D" w:rsidRPr="00D758D5">
        <w:rPr>
          <w:rFonts w:ascii="Times New Roman" w:hAnsi="Times New Roman" w:cs="Times New Roman"/>
          <w:sz w:val="28"/>
          <w:szCs w:val="28"/>
        </w:rPr>
        <w:t>Requer-se provar o alegado por todos os meios de prova em direito admitidos, incluindo perícia, produção de prova documental, testemunhal, inspeção judicial, depoimento pessoal sob pena de confissão caso o réu (ou seu representante) não compareça, ou, comparecendo, se negue a depor (art. 385, § 1º, do Código de Processo Civil), inclusive em eventual audiência de justificação.</w:t>
      </w:r>
    </w:p>
    <w:p w:rsidR="00D758D5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85D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 w:rsidRPr="00D758D5">
        <w:rPr>
          <w:rFonts w:ascii="Times New Roman" w:hAnsi="Times New Roman" w:cs="Times New Roman"/>
          <w:sz w:val="28"/>
          <w:szCs w:val="28"/>
        </w:rPr>
        <w:t>VALOR 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8D5">
        <w:rPr>
          <w:rFonts w:ascii="Times New Roman" w:hAnsi="Times New Roman" w:cs="Times New Roman"/>
          <w:sz w:val="28"/>
          <w:szCs w:val="28"/>
        </w:rPr>
        <w:t>CAUSA</w:t>
      </w:r>
    </w:p>
    <w:p w:rsidR="0099085D" w:rsidRDefault="0099085D" w:rsidP="00D758D5">
      <w:pPr>
        <w:jc w:val="both"/>
        <w:rPr>
          <w:rFonts w:ascii="Times New Roman" w:hAnsi="Times New Roman" w:cs="Times New Roman"/>
          <w:sz w:val="28"/>
          <w:szCs w:val="28"/>
        </w:rPr>
      </w:pPr>
      <w:r w:rsidRPr="00D758D5">
        <w:rPr>
          <w:rFonts w:ascii="Times New Roman" w:hAnsi="Times New Roman" w:cs="Times New Roman"/>
          <w:sz w:val="28"/>
          <w:szCs w:val="28"/>
        </w:rPr>
        <w:t>Dá-se à causa o valor de R$ XXXXXX (valor estimativo</w:t>
      </w:r>
      <w:r w:rsidR="00D758D5">
        <w:rPr>
          <w:rFonts w:ascii="Times New Roman" w:hAnsi="Times New Roman" w:cs="Times New Roman"/>
          <w:sz w:val="28"/>
          <w:szCs w:val="28"/>
        </w:rPr>
        <w:t>).</w:t>
      </w:r>
    </w:p>
    <w:p w:rsid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8D5" w:rsidRDefault="00D758D5" w:rsidP="00D758D5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758D5" w:rsidRDefault="00D758D5" w:rsidP="00D758D5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D758D5" w:rsidRDefault="00D758D5" w:rsidP="00D758D5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D758D5" w:rsidRDefault="00D758D5" w:rsidP="00D758D5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D758D5" w:rsidRDefault="00D758D5" w:rsidP="00D758D5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D758D5" w:rsidRDefault="00D758D5" w:rsidP="00D758D5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D758D5" w:rsidRDefault="00D758D5" w:rsidP="00D758D5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D758D5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13BC" w:rsidRPr="00D758D5" w:rsidRDefault="00D758D5" w:rsidP="00D758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D758D5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F16" w:rsidRDefault="001F1F16" w:rsidP="000F500C">
      <w:pPr>
        <w:spacing w:after="0" w:line="240" w:lineRule="auto"/>
      </w:pPr>
      <w:r>
        <w:separator/>
      </w:r>
    </w:p>
  </w:endnote>
  <w:endnote w:type="continuationSeparator" w:id="1">
    <w:p w:rsidR="001F1F16" w:rsidRDefault="001F1F16" w:rsidP="000F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EFB" w:rsidRDefault="005162D5">
    <w:pPr>
      <w:pStyle w:val="Corpodetexto"/>
      <w:spacing w:before="0" w:line="14" w:lineRule="auto"/>
      <w:ind w:left="0"/>
      <w:rPr>
        <w:sz w:val="20"/>
      </w:rPr>
    </w:pPr>
    <w:r w:rsidRPr="005162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B21EFB" w:rsidRPr="003A437C" w:rsidRDefault="00D758D5" w:rsidP="003A437C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F16" w:rsidRDefault="001F1F16" w:rsidP="000F500C">
      <w:pPr>
        <w:spacing w:after="0" w:line="240" w:lineRule="auto"/>
      </w:pPr>
      <w:r>
        <w:separator/>
      </w:r>
    </w:p>
  </w:footnote>
  <w:footnote w:type="continuationSeparator" w:id="1">
    <w:p w:rsidR="001F1F16" w:rsidRDefault="001F1F16" w:rsidP="000F5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7FC2"/>
    <w:multiLevelType w:val="hybridMultilevel"/>
    <w:tmpl w:val="1E0E5924"/>
    <w:lvl w:ilvl="0" w:tplc="0D46B3B6">
      <w:start w:val="1"/>
      <w:numFmt w:val="lowerLetter"/>
      <w:lvlText w:val="%1)"/>
      <w:lvlJc w:val="left"/>
      <w:pPr>
        <w:ind w:left="108" w:hanging="349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D23CCDD4">
      <w:start w:val="1"/>
      <w:numFmt w:val="bullet"/>
      <w:lvlText w:val="•"/>
      <w:lvlJc w:val="left"/>
      <w:pPr>
        <w:ind w:left="956" w:hanging="349"/>
      </w:pPr>
      <w:rPr>
        <w:rFonts w:hint="default"/>
      </w:rPr>
    </w:lvl>
    <w:lvl w:ilvl="2" w:tplc="E52078BC">
      <w:start w:val="1"/>
      <w:numFmt w:val="bullet"/>
      <w:lvlText w:val="•"/>
      <w:lvlJc w:val="left"/>
      <w:pPr>
        <w:ind w:left="1813" w:hanging="349"/>
      </w:pPr>
      <w:rPr>
        <w:rFonts w:hint="default"/>
      </w:rPr>
    </w:lvl>
    <w:lvl w:ilvl="3" w:tplc="2B8C2562">
      <w:start w:val="1"/>
      <w:numFmt w:val="bullet"/>
      <w:lvlText w:val="•"/>
      <w:lvlJc w:val="left"/>
      <w:pPr>
        <w:ind w:left="2669" w:hanging="349"/>
      </w:pPr>
      <w:rPr>
        <w:rFonts w:hint="default"/>
      </w:rPr>
    </w:lvl>
    <w:lvl w:ilvl="4" w:tplc="6668080C">
      <w:start w:val="1"/>
      <w:numFmt w:val="bullet"/>
      <w:lvlText w:val="•"/>
      <w:lvlJc w:val="left"/>
      <w:pPr>
        <w:ind w:left="3526" w:hanging="349"/>
      </w:pPr>
      <w:rPr>
        <w:rFonts w:hint="default"/>
      </w:rPr>
    </w:lvl>
    <w:lvl w:ilvl="5" w:tplc="29A86794">
      <w:start w:val="1"/>
      <w:numFmt w:val="bullet"/>
      <w:lvlText w:val="•"/>
      <w:lvlJc w:val="left"/>
      <w:pPr>
        <w:ind w:left="4382" w:hanging="349"/>
      </w:pPr>
      <w:rPr>
        <w:rFonts w:hint="default"/>
      </w:rPr>
    </w:lvl>
    <w:lvl w:ilvl="6" w:tplc="FB4E7D8A">
      <w:start w:val="1"/>
      <w:numFmt w:val="bullet"/>
      <w:lvlText w:val="•"/>
      <w:lvlJc w:val="left"/>
      <w:pPr>
        <w:ind w:left="5239" w:hanging="349"/>
      </w:pPr>
      <w:rPr>
        <w:rFonts w:hint="default"/>
      </w:rPr>
    </w:lvl>
    <w:lvl w:ilvl="7" w:tplc="8B582E3A">
      <w:start w:val="1"/>
      <w:numFmt w:val="bullet"/>
      <w:lvlText w:val="•"/>
      <w:lvlJc w:val="left"/>
      <w:pPr>
        <w:ind w:left="6095" w:hanging="349"/>
      </w:pPr>
      <w:rPr>
        <w:rFonts w:hint="default"/>
      </w:rPr>
    </w:lvl>
    <w:lvl w:ilvl="8" w:tplc="DAE05022">
      <w:start w:val="1"/>
      <w:numFmt w:val="bullet"/>
      <w:lvlText w:val="•"/>
      <w:lvlJc w:val="left"/>
      <w:pPr>
        <w:ind w:left="6952" w:hanging="349"/>
      </w:pPr>
      <w:rPr>
        <w:rFonts w:hint="default"/>
      </w:rPr>
    </w:lvl>
  </w:abstractNum>
  <w:abstractNum w:abstractNumId="1">
    <w:nsid w:val="23A05CED"/>
    <w:multiLevelType w:val="hybridMultilevel"/>
    <w:tmpl w:val="295028CE"/>
    <w:lvl w:ilvl="0" w:tplc="B24CA7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2195E"/>
    <w:multiLevelType w:val="hybridMultilevel"/>
    <w:tmpl w:val="D2D25C4C"/>
    <w:lvl w:ilvl="0" w:tplc="51EEAD14">
      <w:start w:val="1"/>
      <w:numFmt w:val="lowerLetter"/>
      <w:lvlText w:val="%1)"/>
      <w:lvlJc w:val="left"/>
      <w:pPr>
        <w:ind w:left="693" w:hanging="316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66E25A0A">
      <w:start w:val="1"/>
      <w:numFmt w:val="bullet"/>
      <w:lvlText w:val="•"/>
      <w:lvlJc w:val="left"/>
      <w:pPr>
        <w:ind w:left="1498" w:hanging="316"/>
      </w:pPr>
      <w:rPr>
        <w:rFonts w:hint="default"/>
      </w:rPr>
    </w:lvl>
    <w:lvl w:ilvl="2" w:tplc="BA92F0EE">
      <w:start w:val="1"/>
      <w:numFmt w:val="bullet"/>
      <w:lvlText w:val="•"/>
      <w:lvlJc w:val="left"/>
      <w:pPr>
        <w:ind w:left="2297" w:hanging="316"/>
      </w:pPr>
      <w:rPr>
        <w:rFonts w:hint="default"/>
      </w:rPr>
    </w:lvl>
    <w:lvl w:ilvl="3" w:tplc="71F416F2">
      <w:start w:val="1"/>
      <w:numFmt w:val="bullet"/>
      <w:lvlText w:val="•"/>
      <w:lvlJc w:val="left"/>
      <w:pPr>
        <w:ind w:left="3095" w:hanging="316"/>
      </w:pPr>
      <w:rPr>
        <w:rFonts w:hint="default"/>
      </w:rPr>
    </w:lvl>
    <w:lvl w:ilvl="4" w:tplc="A590FAD0">
      <w:start w:val="1"/>
      <w:numFmt w:val="bullet"/>
      <w:lvlText w:val="•"/>
      <w:lvlJc w:val="left"/>
      <w:pPr>
        <w:ind w:left="3894" w:hanging="316"/>
      </w:pPr>
      <w:rPr>
        <w:rFonts w:hint="default"/>
      </w:rPr>
    </w:lvl>
    <w:lvl w:ilvl="5" w:tplc="A76A3B0C">
      <w:start w:val="1"/>
      <w:numFmt w:val="bullet"/>
      <w:lvlText w:val="•"/>
      <w:lvlJc w:val="left"/>
      <w:pPr>
        <w:ind w:left="4692" w:hanging="316"/>
      </w:pPr>
      <w:rPr>
        <w:rFonts w:hint="default"/>
      </w:rPr>
    </w:lvl>
    <w:lvl w:ilvl="6" w:tplc="CDE674AC">
      <w:start w:val="1"/>
      <w:numFmt w:val="bullet"/>
      <w:lvlText w:val="•"/>
      <w:lvlJc w:val="left"/>
      <w:pPr>
        <w:ind w:left="5491" w:hanging="316"/>
      </w:pPr>
      <w:rPr>
        <w:rFonts w:hint="default"/>
      </w:rPr>
    </w:lvl>
    <w:lvl w:ilvl="7" w:tplc="6DC6E19C">
      <w:start w:val="1"/>
      <w:numFmt w:val="bullet"/>
      <w:lvlText w:val="•"/>
      <w:lvlJc w:val="left"/>
      <w:pPr>
        <w:ind w:left="6289" w:hanging="316"/>
      </w:pPr>
      <w:rPr>
        <w:rFonts w:hint="default"/>
      </w:rPr>
    </w:lvl>
    <w:lvl w:ilvl="8" w:tplc="BB12221A">
      <w:start w:val="1"/>
      <w:numFmt w:val="bullet"/>
      <w:lvlText w:val="•"/>
      <w:lvlJc w:val="left"/>
      <w:pPr>
        <w:ind w:left="7088" w:hanging="316"/>
      </w:pPr>
      <w:rPr>
        <w:rFonts w:hint="default"/>
      </w:rPr>
    </w:lvl>
  </w:abstractNum>
  <w:abstractNum w:abstractNumId="3">
    <w:nsid w:val="4C297D48"/>
    <w:multiLevelType w:val="hybridMultilevel"/>
    <w:tmpl w:val="2904058E"/>
    <w:lvl w:ilvl="0" w:tplc="95E02CE8">
      <w:start w:val="1"/>
      <w:numFmt w:val="upperRoman"/>
      <w:lvlText w:val="%1"/>
      <w:lvlJc w:val="left"/>
      <w:pPr>
        <w:ind w:left="528" w:hanging="15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174E789A">
      <w:start w:val="1"/>
      <w:numFmt w:val="bullet"/>
      <w:lvlText w:val="•"/>
      <w:lvlJc w:val="left"/>
      <w:pPr>
        <w:ind w:left="1338" w:hanging="151"/>
      </w:pPr>
      <w:rPr>
        <w:rFonts w:hint="default"/>
      </w:rPr>
    </w:lvl>
    <w:lvl w:ilvl="2" w:tplc="30E2946C">
      <w:start w:val="1"/>
      <w:numFmt w:val="bullet"/>
      <w:lvlText w:val="•"/>
      <w:lvlJc w:val="left"/>
      <w:pPr>
        <w:ind w:left="2157" w:hanging="151"/>
      </w:pPr>
      <w:rPr>
        <w:rFonts w:hint="default"/>
      </w:rPr>
    </w:lvl>
    <w:lvl w:ilvl="3" w:tplc="74741310">
      <w:start w:val="1"/>
      <w:numFmt w:val="bullet"/>
      <w:lvlText w:val="•"/>
      <w:lvlJc w:val="left"/>
      <w:pPr>
        <w:ind w:left="2975" w:hanging="151"/>
      </w:pPr>
      <w:rPr>
        <w:rFonts w:hint="default"/>
      </w:rPr>
    </w:lvl>
    <w:lvl w:ilvl="4" w:tplc="B9BE589C">
      <w:start w:val="1"/>
      <w:numFmt w:val="bullet"/>
      <w:lvlText w:val="•"/>
      <w:lvlJc w:val="left"/>
      <w:pPr>
        <w:ind w:left="3794" w:hanging="151"/>
      </w:pPr>
      <w:rPr>
        <w:rFonts w:hint="default"/>
      </w:rPr>
    </w:lvl>
    <w:lvl w:ilvl="5" w:tplc="EB62CFE2">
      <w:start w:val="1"/>
      <w:numFmt w:val="bullet"/>
      <w:lvlText w:val="•"/>
      <w:lvlJc w:val="left"/>
      <w:pPr>
        <w:ind w:left="4612" w:hanging="151"/>
      </w:pPr>
      <w:rPr>
        <w:rFonts w:hint="default"/>
      </w:rPr>
    </w:lvl>
    <w:lvl w:ilvl="6" w:tplc="BCD6DF74">
      <w:start w:val="1"/>
      <w:numFmt w:val="bullet"/>
      <w:lvlText w:val="•"/>
      <w:lvlJc w:val="left"/>
      <w:pPr>
        <w:ind w:left="5431" w:hanging="151"/>
      </w:pPr>
      <w:rPr>
        <w:rFonts w:hint="default"/>
      </w:rPr>
    </w:lvl>
    <w:lvl w:ilvl="7" w:tplc="EFA8B52E">
      <w:start w:val="1"/>
      <w:numFmt w:val="bullet"/>
      <w:lvlText w:val="•"/>
      <w:lvlJc w:val="left"/>
      <w:pPr>
        <w:ind w:left="6249" w:hanging="151"/>
      </w:pPr>
      <w:rPr>
        <w:rFonts w:hint="default"/>
      </w:rPr>
    </w:lvl>
    <w:lvl w:ilvl="8" w:tplc="5888AFDA">
      <w:start w:val="1"/>
      <w:numFmt w:val="bullet"/>
      <w:lvlText w:val="•"/>
      <w:lvlJc w:val="left"/>
      <w:pPr>
        <w:ind w:left="7068" w:hanging="151"/>
      </w:pPr>
      <w:rPr>
        <w:rFonts w:hint="default"/>
      </w:rPr>
    </w:lvl>
  </w:abstractNum>
  <w:abstractNum w:abstractNumId="4">
    <w:nsid w:val="55AD0FF1"/>
    <w:multiLevelType w:val="hybridMultilevel"/>
    <w:tmpl w:val="9B0A6F42"/>
    <w:lvl w:ilvl="0" w:tplc="C53C161C">
      <w:start w:val="1"/>
      <w:numFmt w:val="lowerLetter"/>
      <w:lvlText w:val="%1)"/>
      <w:lvlJc w:val="left"/>
      <w:pPr>
        <w:ind w:left="108" w:hanging="380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72268B64">
      <w:start w:val="1"/>
      <w:numFmt w:val="bullet"/>
      <w:lvlText w:val="•"/>
      <w:lvlJc w:val="left"/>
      <w:pPr>
        <w:ind w:left="958" w:hanging="380"/>
      </w:pPr>
      <w:rPr>
        <w:rFonts w:hint="default"/>
      </w:rPr>
    </w:lvl>
    <w:lvl w:ilvl="2" w:tplc="02805B40">
      <w:start w:val="1"/>
      <w:numFmt w:val="bullet"/>
      <w:lvlText w:val="•"/>
      <w:lvlJc w:val="left"/>
      <w:pPr>
        <w:ind w:left="1817" w:hanging="380"/>
      </w:pPr>
      <w:rPr>
        <w:rFonts w:hint="default"/>
      </w:rPr>
    </w:lvl>
    <w:lvl w:ilvl="3" w:tplc="0A023C8A">
      <w:start w:val="1"/>
      <w:numFmt w:val="bullet"/>
      <w:lvlText w:val="•"/>
      <w:lvlJc w:val="left"/>
      <w:pPr>
        <w:ind w:left="2675" w:hanging="380"/>
      </w:pPr>
      <w:rPr>
        <w:rFonts w:hint="default"/>
      </w:rPr>
    </w:lvl>
    <w:lvl w:ilvl="4" w:tplc="090C8D02">
      <w:start w:val="1"/>
      <w:numFmt w:val="bullet"/>
      <w:lvlText w:val="•"/>
      <w:lvlJc w:val="left"/>
      <w:pPr>
        <w:ind w:left="3534" w:hanging="380"/>
      </w:pPr>
      <w:rPr>
        <w:rFonts w:hint="default"/>
      </w:rPr>
    </w:lvl>
    <w:lvl w:ilvl="5" w:tplc="2E980C2E">
      <w:start w:val="1"/>
      <w:numFmt w:val="bullet"/>
      <w:lvlText w:val="•"/>
      <w:lvlJc w:val="left"/>
      <w:pPr>
        <w:ind w:left="4392" w:hanging="380"/>
      </w:pPr>
      <w:rPr>
        <w:rFonts w:hint="default"/>
      </w:rPr>
    </w:lvl>
    <w:lvl w:ilvl="6" w:tplc="A16AD3A6">
      <w:start w:val="1"/>
      <w:numFmt w:val="bullet"/>
      <w:lvlText w:val="•"/>
      <w:lvlJc w:val="left"/>
      <w:pPr>
        <w:ind w:left="5251" w:hanging="380"/>
      </w:pPr>
      <w:rPr>
        <w:rFonts w:hint="default"/>
      </w:rPr>
    </w:lvl>
    <w:lvl w:ilvl="7" w:tplc="12EC6596">
      <w:start w:val="1"/>
      <w:numFmt w:val="bullet"/>
      <w:lvlText w:val="•"/>
      <w:lvlJc w:val="left"/>
      <w:pPr>
        <w:ind w:left="6109" w:hanging="380"/>
      </w:pPr>
      <w:rPr>
        <w:rFonts w:hint="default"/>
      </w:rPr>
    </w:lvl>
    <w:lvl w:ilvl="8" w:tplc="9B70927E">
      <w:start w:val="1"/>
      <w:numFmt w:val="bullet"/>
      <w:lvlText w:val="•"/>
      <w:lvlJc w:val="left"/>
      <w:pPr>
        <w:ind w:left="6968" w:hanging="38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9085D"/>
    <w:rsid w:val="000F500C"/>
    <w:rsid w:val="00134AC6"/>
    <w:rsid w:val="001F1F16"/>
    <w:rsid w:val="00342EFE"/>
    <w:rsid w:val="003A437C"/>
    <w:rsid w:val="003E5118"/>
    <w:rsid w:val="00467C15"/>
    <w:rsid w:val="005162D5"/>
    <w:rsid w:val="00750A63"/>
    <w:rsid w:val="00772FE2"/>
    <w:rsid w:val="007A5AD2"/>
    <w:rsid w:val="0085146A"/>
    <w:rsid w:val="0099085D"/>
    <w:rsid w:val="00A20D77"/>
    <w:rsid w:val="00D758D5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99085D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99085D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9085D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9085D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99085D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3A43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A437C"/>
  </w:style>
  <w:style w:type="paragraph" w:styleId="Rodap">
    <w:name w:val="footer"/>
    <w:basedOn w:val="Normal"/>
    <w:link w:val="RodapChar"/>
    <w:uiPriority w:val="99"/>
    <w:semiHidden/>
    <w:unhideWhenUsed/>
    <w:rsid w:val="003A43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A437C"/>
  </w:style>
  <w:style w:type="paragraph" w:customStyle="1" w:styleId="Corpodotexto">
    <w:name w:val="Corpo do texto"/>
    <w:basedOn w:val="Normal"/>
    <w:uiPriority w:val="1"/>
    <w:qFormat/>
    <w:rsid w:val="00D758D5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2633</Words>
  <Characters>14222</Characters>
  <Application>Microsoft Office Word</Application>
  <DocSecurity>0</DocSecurity>
  <Lines>118</Lines>
  <Paragraphs>33</Paragraphs>
  <ScaleCrop>false</ScaleCrop>
  <Company/>
  <LinksUpToDate>false</LinksUpToDate>
  <CharactersWithSpaces>16822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2016-03-16T21:00:00Z</dcterms:created>
  <dcterms:modified xsi:type="dcterms:W3CDTF">2016-03-19T20:31:00Z</dcterms:modified>
</cp:coreProperties>
</file>